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5774" w:rsidRPr="00E25774" w:rsidRDefault="00E25774" w:rsidP="00E25774">
      <w:pPr>
        <w:shd w:val="clear" w:color="auto" w:fill="FFFFFF"/>
        <w:spacing w:after="168" w:line="240" w:lineRule="auto"/>
        <w:outlineLvl w:val="0"/>
        <w:rPr>
          <w:rFonts w:ascii="Arial" w:eastAsia="Times New Roman" w:hAnsi="Arial" w:cs="Arial"/>
          <w:b/>
          <w:bCs/>
          <w:color w:val="1B4666"/>
          <w:kern w:val="36"/>
          <w:sz w:val="48"/>
          <w:szCs w:val="48"/>
          <w:lang w:eastAsia="ru-RU"/>
        </w:rPr>
      </w:pPr>
      <w:r w:rsidRPr="00E25774">
        <w:rPr>
          <w:rFonts w:ascii="Arial" w:eastAsia="Times New Roman" w:hAnsi="Arial" w:cs="Arial"/>
          <w:b/>
          <w:bCs/>
          <w:color w:val="1B4666"/>
          <w:kern w:val="36"/>
          <w:sz w:val="48"/>
          <w:szCs w:val="48"/>
          <w:lang w:eastAsia="ru-RU"/>
        </w:rPr>
        <w:t>Доступная среда</w:t>
      </w:r>
    </w:p>
    <w:p w:rsidR="00E25774" w:rsidRPr="00E25774" w:rsidRDefault="00E25774" w:rsidP="00E25774">
      <w:pPr>
        <w:shd w:val="clear" w:color="auto" w:fill="FFFFFF"/>
        <w:spacing w:after="312" w:line="240" w:lineRule="auto"/>
        <w:rPr>
          <w:rFonts w:ascii="Arial" w:eastAsia="Times New Roman" w:hAnsi="Arial" w:cs="Arial"/>
          <w:color w:val="3F3F3F"/>
          <w:sz w:val="20"/>
          <w:szCs w:val="20"/>
          <w:lang w:eastAsia="ru-RU"/>
        </w:rPr>
      </w:pPr>
      <w:r>
        <w:rPr>
          <w:rFonts w:ascii="Arial" w:eastAsia="Times New Roman" w:hAnsi="Arial" w:cs="Arial"/>
          <w:noProof/>
          <w:color w:val="3F3F3F"/>
          <w:sz w:val="20"/>
          <w:szCs w:val="20"/>
          <w:lang w:eastAsia="ru-RU"/>
        </w:rPr>
        <w:drawing>
          <wp:inline distT="0" distB="0" distL="0" distR="0">
            <wp:extent cx="1152525" cy="990600"/>
            <wp:effectExtent l="19050" t="0" r="9525" b="0"/>
            <wp:docPr id="1" name="Рисунок 1" descr="https://r1.nubex.ru/s14145-95b/f508_d2/t_-927820923_bod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r1.nubex.ru/s14145-95b/f508_d2/t_-927820923_body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690" cy="993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5774" w:rsidRPr="00E25774" w:rsidRDefault="00E25774" w:rsidP="00E2577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                                          УЧИМСЯ ЖИТЬ ВМЕСТЕ!</w:t>
      </w:r>
    </w:p>
    <w:p w:rsidR="00E25774" w:rsidRPr="00E25774" w:rsidRDefault="00E25774" w:rsidP="00E2577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  <w:br/>
      </w:r>
      <w:r w:rsidRPr="00E25774">
        <w:rPr>
          <w:rFonts w:ascii="Arial" w:eastAsia="Times New Roman" w:hAnsi="Arial" w:cs="Arial"/>
          <w:i/>
          <w:iCs/>
          <w:color w:val="000000"/>
          <w:sz w:val="20"/>
          <w:szCs w:val="20"/>
          <w:bdr w:val="none" w:sz="0" w:space="0" w:color="auto" w:frame="1"/>
          <w:lang w:eastAsia="ru-RU"/>
        </w:rPr>
        <w:t>"Доступность - это не только сооружение пандусов, специальных лифтов, приспособление дорог и общественного транспорта. Не меньшую роль призвана играть и настройка под нужды инвалидов правил работы наших социальных, информационных и прочих служб"</w:t>
      </w:r>
      <w:r w:rsidRPr="00E25774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 </w:t>
      </w:r>
      <w:r w:rsidRPr="00E25774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br/>
      </w:r>
      <w:r w:rsidRPr="00E25774">
        <w:rPr>
          <w:rFonts w:ascii="Arial" w:eastAsia="Times New Roman" w:hAnsi="Arial" w:cs="Arial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В.В. Путин</w:t>
      </w:r>
    </w:p>
    <w:p w:rsidR="00E25774" w:rsidRPr="00E25774" w:rsidRDefault="00E25774" w:rsidP="00E25774">
      <w:pPr>
        <w:shd w:val="clear" w:color="auto" w:fill="FFFFFF"/>
        <w:spacing w:after="312" w:line="240" w:lineRule="auto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Arial" w:eastAsia="Times New Roman" w:hAnsi="Arial" w:cs="Arial"/>
          <w:b/>
          <w:bCs/>
          <w:color w:val="DC2D0F"/>
          <w:sz w:val="42"/>
          <w:szCs w:val="42"/>
          <w:bdr w:val="none" w:sz="0" w:space="0" w:color="auto" w:frame="1"/>
          <w:lang w:eastAsia="ru-RU"/>
        </w:rPr>
        <w:t> </w:t>
      </w:r>
    </w:p>
    <w:p w:rsidR="00E25774" w:rsidRPr="00E25774" w:rsidRDefault="00E25774" w:rsidP="00E25774">
      <w:pPr>
        <w:shd w:val="clear" w:color="auto" w:fill="FFFFFF"/>
        <w:spacing w:after="312" w:line="240" w:lineRule="auto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На данный момент дети с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ОВЗ  в МБДОУ «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 xml:space="preserve"> Волчинский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д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етский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сад  "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Колосок</w:t>
      </w:r>
      <w:r w:rsidRPr="00E2577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" - отсутствуют. </w:t>
      </w:r>
      <w:r w:rsidRPr="00E25774"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  <w:br/>
      </w: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 xml:space="preserve">Реабилитация людей с ограниченными возможностями здоровья является актуальной проблемой для общества и приоритетным направлением государственной социальной политики. В России началась реализация Программы по созданию </w:t>
      </w:r>
      <w:proofErr w:type="spellStart"/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безбарьерной</w:t>
      </w:r>
      <w:proofErr w:type="spellEnd"/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 xml:space="preserve"> (доступной) среды для инвалидов и </w:t>
      </w:r>
      <w:proofErr w:type="spellStart"/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маломобильных</w:t>
      </w:r>
      <w:proofErr w:type="spellEnd"/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 xml:space="preserve"> групп населения.</w:t>
      </w:r>
    </w:p>
    <w:p w:rsidR="00E25774" w:rsidRPr="00E25774" w:rsidRDefault="00E25774" w:rsidP="00E257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 xml:space="preserve">В соответствии с нормативными документами РФ к </w:t>
      </w:r>
      <w:proofErr w:type="spellStart"/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маломобильным</w:t>
      </w:r>
      <w:proofErr w:type="spellEnd"/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 xml:space="preserve"> группам населения относятся:</w:t>
      </w:r>
    </w:p>
    <w:p w:rsidR="00E25774" w:rsidRPr="00E25774" w:rsidRDefault="00E25774" w:rsidP="00E25774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Symbol" w:eastAsia="Times New Roman" w:hAnsi="Symbol" w:cs="Times New Roman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 w:rsidRPr="00E25774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    </w:t>
      </w: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Инвалиды с поражением опорно-двигательного аппарата (включая инвалидов, использующих кресла-коляски)</w:t>
      </w:r>
    </w:p>
    <w:p w:rsidR="00E25774" w:rsidRPr="00E25774" w:rsidRDefault="00E25774" w:rsidP="00E25774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Symbol" w:eastAsia="Times New Roman" w:hAnsi="Symbol" w:cs="Times New Roman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 w:rsidRPr="00E25774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    </w:t>
      </w: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Инвалиды с нарушением зрения и слуха</w:t>
      </w:r>
    </w:p>
    <w:p w:rsidR="00E25774" w:rsidRPr="00E25774" w:rsidRDefault="00E25774" w:rsidP="00E25774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Symbol" w:eastAsia="Times New Roman" w:hAnsi="Symbol" w:cs="Times New Roman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 w:rsidRPr="00E25774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    </w:t>
      </w: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Лица преклонного возраста (60 лет и старше)</w:t>
      </w:r>
    </w:p>
    <w:p w:rsidR="00E25774" w:rsidRPr="00E25774" w:rsidRDefault="00E25774" w:rsidP="00E25774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Symbol" w:eastAsia="Times New Roman" w:hAnsi="Symbol" w:cs="Times New Roman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 w:rsidRPr="00E25774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    </w:t>
      </w: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Временно нетрудоспособные</w:t>
      </w:r>
    </w:p>
    <w:p w:rsidR="00E25774" w:rsidRPr="00E25774" w:rsidRDefault="00E25774" w:rsidP="00E25774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Symbol" w:eastAsia="Times New Roman" w:hAnsi="Symbol" w:cs="Times New Roman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 w:rsidRPr="00E25774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    </w:t>
      </w: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Беременные женщины</w:t>
      </w:r>
    </w:p>
    <w:p w:rsidR="00E25774" w:rsidRPr="00E25774" w:rsidRDefault="00E25774" w:rsidP="00E25774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Symbol" w:eastAsia="Times New Roman" w:hAnsi="Symbol" w:cs="Times New Roman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 w:rsidRPr="00E25774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    </w:t>
      </w: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Люди с детскими колясками</w:t>
      </w:r>
    </w:p>
    <w:p w:rsidR="00E25774" w:rsidRPr="00E25774" w:rsidRDefault="00E25774" w:rsidP="00E25774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Symbol" w:eastAsia="Times New Roman" w:hAnsi="Symbol" w:cs="Times New Roman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 w:rsidRPr="00E25774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    </w:t>
      </w: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Дети дошкольного возраста.</w:t>
      </w:r>
    </w:p>
    <w:p w:rsidR="00E25774" w:rsidRPr="00E25774" w:rsidRDefault="00E25774" w:rsidP="00E257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  <w:br/>
      </w:r>
      <w:proofErr w:type="spellStart"/>
      <w:r w:rsidRPr="00E25774">
        <w:rPr>
          <w:rFonts w:ascii="Times New Roman" w:eastAsia="Times New Roman" w:hAnsi="Times New Roman" w:cs="Times New Roman"/>
          <w:b/>
          <w:bCs/>
          <w:color w:val="000000"/>
          <w:sz w:val="29"/>
          <w:szCs w:val="29"/>
          <w:bdr w:val="none" w:sz="0" w:space="0" w:color="auto" w:frame="1"/>
          <w:lang w:eastAsia="ru-RU"/>
        </w:rPr>
        <w:t>Безбарьерная</w:t>
      </w:r>
      <w:proofErr w:type="spellEnd"/>
      <w:r w:rsidRPr="00E25774">
        <w:rPr>
          <w:rFonts w:ascii="Times New Roman" w:eastAsia="Times New Roman" w:hAnsi="Times New Roman" w:cs="Times New Roman"/>
          <w:b/>
          <w:bCs/>
          <w:color w:val="000000"/>
          <w:sz w:val="29"/>
          <w:szCs w:val="29"/>
          <w:bdr w:val="none" w:sz="0" w:space="0" w:color="auto" w:frame="1"/>
          <w:lang w:eastAsia="ru-RU"/>
        </w:rPr>
        <w:t xml:space="preserve"> (доступная) среда</w:t>
      </w: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 - это обычная среда, дооборудованная с учетом потребностей, возникающих в связи с инвалидностью, и позволяющая людям с особыми потребностями вести независимый образ жизни.</w:t>
      </w:r>
    </w:p>
    <w:p w:rsidR="00E25774" w:rsidRPr="00E25774" w:rsidRDefault="00E25774" w:rsidP="00E25774">
      <w:pPr>
        <w:shd w:val="clear" w:color="auto" w:fill="FFFFFF"/>
        <w:spacing w:after="290" w:line="240" w:lineRule="auto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 xml:space="preserve">Одной из важных задач Программы является создание необходимых условий для </w:t>
      </w:r>
      <w:proofErr w:type="spellStart"/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безбарьерной</w:t>
      </w:r>
      <w:proofErr w:type="spellEnd"/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 xml:space="preserve"> среды, дружелюбной окружающей среды, благодаря которым возможно наиболее полное развитие способностей и максимальная интеграция инвалидов в общество. Критерием оценки такой политики является доступность для инвалида физической среды, включая жилье, транспорт, образование, работу и культуру, а также доступность информации и каналов коммуникации.</w:t>
      </w:r>
    </w:p>
    <w:p w:rsidR="00E25774" w:rsidRPr="00E25774" w:rsidRDefault="00E25774" w:rsidP="00E25774">
      <w:pPr>
        <w:shd w:val="clear" w:color="auto" w:fill="FFFFFF"/>
        <w:spacing w:after="290" w:line="240" w:lineRule="auto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  <w:t> </w:t>
      </w:r>
    </w:p>
    <w:p w:rsidR="00E25774" w:rsidRPr="00E25774" w:rsidRDefault="00E25774" w:rsidP="00E25774">
      <w:pPr>
        <w:shd w:val="clear" w:color="auto" w:fill="FFFFFF"/>
        <w:spacing w:after="290" w:line="240" w:lineRule="auto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3F3F3F"/>
          <w:sz w:val="24"/>
          <w:szCs w:val="24"/>
          <w:lang w:eastAsia="ru-RU"/>
        </w:rPr>
        <w:lastRenderedPageBreak/>
        <w:drawing>
          <wp:inline distT="0" distB="0" distL="0" distR="0">
            <wp:extent cx="1152525" cy="819150"/>
            <wp:effectExtent l="19050" t="0" r="9525" b="0"/>
            <wp:docPr id="2" name="Рисунок 2" descr="https://r1.nubex.ru/s14145-95b/f509_cb/67490_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r1.nubex.ru/s14145-95b/f509_cb/67490_big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25774"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  <w:drawing>
          <wp:inline distT="0" distB="0" distL="0" distR="0">
            <wp:extent cx="1524000" cy="811836"/>
            <wp:effectExtent l="19050" t="0" r="0" b="7314"/>
            <wp:docPr id="6" name="Рисунок 3" descr="https://r1.nubex.ru/s14145-95b/f510_84/tn_187736_72a7882c73ab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r1.nubex.ru/s14145-95b/f510_84/tn_187736_72a7882c73ab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5369" cy="812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 </w:t>
      </w: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 xml:space="preserve">  В современном обществе создание доступности образовательного пространства - приоритетная задача не только государственного, но и международного значения. В настоящее время государственная политика нашей страны направлена на поддержку детей-инвалидов и детей с ограниченными возможностями здоровья (ОВЗ). </w:t>
      </w:r>
    </w:p>
    <w:p w:rsidR="00E25774" w:rsidRPr="00E25774" w:rsidRDefault="00E25774" w:rsidP="00E257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  <w:br/>
      </w: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Согласно образовательной политике Российской Федерации, "особое внимание требует ситуация, связанная с обеспечением успешной социализации детей с ограниченными возможностями здоровья, детей-инвалидов…"</w:t>
      </w:r>
    </w:p>
    <w:p w:rsidR="00E25774" w:rsidRPr="00E25774" w:rsidRDefault="00E25774" w:rsidP="00E257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Одним из приоритетных направлений государственной политики является политика создания условий для предоставления детям-инвалидам и детям с ОВЗ равного доступа к качественному образованию в образовательных организациях, реализующих образовательные программы дошкольного образования, с учетом особенностей их психофизического развития.</w:t>
      </w:r>
    </w:p>
    <w:p w:rsidR="00E25774" w:rsidRPr="00E25774" w:rsidRDefault="00E25774" w:rsidP="00E2577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 </w:t>
      </w:r>
    </w:p>
    <w:p w:rsidR="00E25774" w:rsidRPr="00E25774" w:rsidRDefault="00E25774" w:rsidP="00E2577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bdr w:val="none" w:sz="0" w:space="0" w:color="auto" w:frame="1"/>
          <w:lang w:eastAsia="ru-RU"/>
        </w:rPr>
        <w:t> </w:t>
      </w:r>
    </w:p>
    <w:p w:rsidR="00E25774" w:rsidRPr="00E25774" w:rsidRDefault="00E25774" w:rsidP="00E2577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ПРЕДМЕТНО-РАЗВИВАЮЩАЯ СРЕДА</w:t>
      </w:r>
    </w:p>
    <w:p w:rsidR="00E25774" w:rsidRPr="00E25774" w:rsidRDefault="00E25774" w:rsidP="00E257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  <w:br/>
      </w: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В современном образовании поставлена </w:t>
      </w:r>
      <w:r w:rsidRPr="00E25774">
        <w:rPr>
          <w:rFonts w:ascii="Times New Roman" w:eastAsia="Times New Roman" w:hAnsi="Times New Roman" w:cs="Times New Roman"/>
          <w:b/>
          <w:bCs/>
          <w:color w:val="000000"/>
          <w:sz w:val="29"/>
          <w:szCs w:val="29"/>
          <w:bdr w:val="none" w:sz="0" w:space="0" w:color="auto" w:frame="1"/>
          <w:lang w:eastAsia="ru-RU"/>
        </w:rPr>
        <w:t>цель -</w:t>
      </w: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 </w:t>
      </w:r>
      <w:r w:rsidRPr="00E25774">
        <w:rPr>
          <w:rFonts w:ascii="Times New Roman" w:eastAsia="Times New Roman" w:hAnsi="Times New Roman" w:cs="Times New Roman"/>
          <w:b/>
          <w:bCs/>
          <w:color w:val="000000"/>
          <w:sz w:val="29"/>
          <w:szCs w:val="29"/>
          <w:bdr w:val="none" w:sz="0" w:space="0" w:color="auto" w:frame="1"/>
          <w:lang w:eastAsia="ru-RU"/>
        </w:rPr>
        <w:t>обеспечить доступное и качественное образование детей</w:t>
      </w: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 xml:space="preserve"> с ОВЗ и детей-инвалидов. Поэтому ДОУ принимают на себя обязательство выстроить образовательный процесс таким образом, чтобы дети с ОВЗ и дети-инвалиды были включены в него и могли обучаться совместно с другими детьми. Педагоги ДОУ должны научиться работать с </w:t>
      </w:r>
      <w:proofErr w:type="spellStart"/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разноуровневым</w:t>
      </w:r>
      <w:proofErr w:type="spellEnd"/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 xml:space="preserve"> контингентом детей, находящихся в одном информационном поле. В группе могут присутствовать здоровые дети и дети с ОВЗ, такие как: дети с ДЦП, слабовидящие, слабослышащие, дети с нарушением РАС и дети-инвалиды.</w:t>
      </w:r>
    </w:p>
    <w:p w:rsidR="00E25774" w:rsidRPr="00E25774" w:rsidRDefault="00E25774" w:rsidP="00E257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  <w:t> </w:t>
      </w:r>
    </w:p>
    <w:p w:rsidR="00E25774" w:rsidRPr="00E25774" w:rsidRDefault="00E25774" w:rsidP="00E25774">
      <w:pPr>
        <w:shd w:val="clear" w:color="auto" w:fill="FFFFFF"/>
        <w:spacing w:after="290" w:line="240" w:lineRule="auto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Times New Roman" w:eastAsia="Times New Roman" w:hAnsi="Times New Roman" w:cs="Times New Roman"/>
          <w:b/>
          <w:bCs/>
          <w:color w:val="000000"/>
          <w:sz w:val="29"/>
          <w:szCs w:val="29"/>
          <w:bdr w:val="none" w:sz="0" w:space="0" w:color="auto" w:frame="1"/>
          <w:lang w:eastAsia="ru-RU"/>
        </w:rPr>
        <w:t>Значения условных обозначений категорий инвалидов:</w:t>
      </w:r>
    </w:p>
    <w:p w:rsidR="00E25774" w:rsidRPr="00E25774" w:rsidRDefault="00E25774" w:rsidP="00E25774">
      <w:pPr>
        <w:shd w:val="clear" w:color="auto" w:fill="FFFFFF"/>
        <w:spacing w:after="290" w:line="240" w:lineRule="auto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Times New Roman" w:eastAsia="Times New Roman" w:hAnsi="Times New Roman" w:cs="Times New Roman"/>
          <w:color w:val="3F3F3F"/>
          <w:sz w:val="29"/>
          <w:szCs w:val="29"/>
          <w:bdr w:val="none" w:sz="0" w:space="0" w:color="auto" w:frame="1"/>
          <w:lang w:eastAsia="ru-RU"/>
        </w:rPr>
        <w:t>Инвалиды с нарушением слуха</w:t>
      </w:r>
    </w:p>
    <w:p w:rsidR="00E25774" w:rsidRPr="00E25774" w:rsidRDefault="00E25774" w:rsidP="00E25774">
      <w:pPr>
        <w:shd w:val="clear" w:color="auto" w:fill="FFFFFF"/>
        <w:spacing w:after="290" w:line="240" w:lineRule="auto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Times New Roman" w:eastAsia="Times New Roman" w:hAnsi="Times New Roman" w:cs="Times New Roman"/>
          <w:color w:val="3F3F3F"/>
          <w:sz w:val="29"/>
          <w:szCs w:val="29"/>
          <w:bdr w:val="none" w:sz="0" w:space="0" w:color="auto" w:frame="1"/>
          <w:lang w:eastAsia="ru-RU"/>
        </w:rPr>
        <w:t>Инвалиды с нарушением зрения</w:t>
      </w:r>
    </w:p>
    <w:p w:rsidR="00E25774" w:rsidRPr="00E25774" w:rsidRDefault="00E25774" w:rsidP="00E25774">
      <w:pPr>
        <w:shd w:val="clear" w:color="auto" w:fill="FFFFFF"/>
        <w:spacing w:after="290" w:line="240" w:lineRule="auto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Times New Roman" w:eastAsia="Times New Roman" w:hAnsi="Times New Roman" w:cs="Times New Roman"/>
          <w:color w:val="3F3F3F"/>
          <w:sz w:val="29"/>
          <w:szCs w:val="29"/>
          <w:bdr w:val="none" w:sz="0" w:space="0" w:color="auto" w:frame="1"/>
          <w:lang w:eastAsia="ru-RU"/>
        </w:rPr>
        <w:t>Инвалиды с нарушением интеллекта</w:t>
      </w:r>
    </w:p>
    <w:p w:rsidR="00E25774" w:rsidRPr="00E25774" w:rsidRDefault="00E25774" w:rsidP="00E257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Инвалиды на кресле-коляске</w:t>
      </w:r>
    </w:p>
    <w:p w:rsidR="00E25774" w:rsidRPr="00E25774" w:rsidRDefault="00E25774" w:rsidP="00E257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Инвалиды с нарушением опорно-двигательного аппарата</w:t>
      </w:r>
    </w:p>
    <w:p w:rsidR="00E25774" w:rsidRPr="00E25774" w:rsidRDefault="00E25774" w:rsidP="00E257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val="tt-RU" w:eastAsia="ru-RU"/>
        </w:rPr>
      </w:pPr>
      <w:r w:rsidRPr="00E25774"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  <w:lastRenderedPageBreak/>
        <w:t> </w:t>
      </w:r>
      <w:r>
        <w:rPr>
          <w:noProof/>
          <w:lang w:eastAsia="ru-RU"/>
        </w:rPr>
        <w:drawing>
          <wp:inline distT="0" distB="0" distL="0" distR="0">
            <wp:extent cx="7199630" cy="1960952"/>
            <wp:effectExtent l="19050" t="0" r="1270" b="0"/>
            <wp:docPr id="9" name="Рисунок 9" descr="https://r1.nubex.ru/s14145-95b/f511_dd/dostupnaya_sred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r1.nubex.ru/s14145-95b/f511_dd/dostupnaya_sreda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19609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5774" w:rsidRPr="00E25774" w:rsidRDefault="00E25774" w:rsidP="00E257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  <w:t> </w:t>
      </w:r>
    </w:p>
    <w:p w:rsidR="00E25774" w:rsidRPr="00E25774" w:rsidRDefault="00E25774" w:rsidP="00E257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Times New Roman" w:eastAsia="Times New Roman" w:hAnsi="Times New Roman" w:cs="Times New Roman"/>
          <w:b/>
          <w:bCs/>
          <w:color w:val="000000"/>
          <w:sz w:val="29"/>
          <w:szCs w:val="29"/>
          <w:bdr w:val="none" w:sz="0" w:space="0" w:color="auto" w:frame="1"/>
          <w:lang w:eastAsia="ru-RU"/>
        </w:rPr>
        <w:t>Предметно-развивающая среда</w:t>
      </w: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 - это система материальных объектов деятельности детей, функционально моделирующая содержание духовного и физического развития самих детей. Поэтому педагоги должны уделять огромное внимание изменению, обогащению, улучшению развивающей среды для детей с ОВЗ и детей-инвалидов. Предметная среда должна обеспечивать возможность педагогам эффективно развивать индивидуальность каждого ребенка с учетом его склонностей, интересов, уровнем активности, но самое главное должна способствовать развитию самостоятельности и самодеятельности детей. Педагоги должны моделировать развивающую среду, исходя из возможностей воспитанников, учитывая индивидуальные особенности детей с ОВЗ и детей-инвалидов.</w:t>
      </w:r>
    </w:p>
    <w:p w:rsidR="00E25774" w:rsidRPr="00E25774" w:rsidRDefault="00E25774" w:rsidP="00E257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Помимо этого, при организации предметно-развивающей среды учитываются:</w:t>
      </w:r>
    </w:p>
    <w:p w:rsidR="00E25774" w:rsidRPr="00E25774" w:rsidRDefault="00E25774" w:rsidP="00E25774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Symbol" w:eastAsia="Times New Roman" w:hAnsi="Symbol" w:cs="Times New Roman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 w:rsidRPr="00E25774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    </w:t>
      </w: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закономерности психического развития,</w:t>
      </w:r>
    </w:p>
    <w:p w:rsidR="00E25774" w:rsidRPr="00E25774" w:rsidRDefault="00E25774" w:rsidP="00E25774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Symbol" w:eastAsia="Times New Roman" w:hAnsi="Symbol" w:cs="Times New Roman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 w:rsidRPr="00E25774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    </w:t>
      </w: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показатели здоровья дошкольников,</w:t>
      </w:r>
    </w:p>
    <w:p w:rsidR="00E25774" w:rsidRPr="00E25774" w:rsidRDefault="00E25774" w:rsidP="00E25774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Symbol" w:eastAsia="Times New Roman" w:hAnsi="Symbol" w:cs="Times New Roman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 w:rsidRPr="00E25774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    </w:t>
      </w: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психолого-физиологические особенности,</w:t>
      </w:r>
    </w:p>
    <w:p w:rsidR="00E25774" w:rsidRPr="00E25774" w:rsidRDefault="00E25774" w:rsidP="00E25774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Symbol" w:eastAsia="Times New Roman" w:hAnsi="Symbol" w:cs="Times New Roman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 w:rsidRPr="00E25774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    </w:t>
      </w: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уровень общего развития,</w:t>
      </w:r>
    </w:p>
    <w:p w:rsidR="00E25774" w:rsidRPr="00E25774" w:rsidRDefault="00E25774" w:rsidP="00E25774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Symbol" w:eastAsia="Times New Roman" w:hAnsi="Symbol" w:cs="Times New Roman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 w:rsidRPr="00E25774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    </w:t>
      </w: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коммуникативные особенности и речевое развитие,</w:t>
      </w:r>
    </w:p>
    <w:p w:rsidR="00E25774" w:rsidRPr="00E25774" w:rsidRDefault="00E25774" w:rsidP="00E25774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Symbol" w:eastAsia="Times New Roman" w:hAnsi="Symbol" w:cs="Times New Roman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 w:rsidRPr="00E25774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    </w:t>
      </w: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эмоциональное благополучие.</w:t>
      </w:r>
    </w:p>
    <w:p w:rsidR="00E25774" w:rsidRPr="00E25774" w:rsidRDefault="00E25774" w:rsidP="00E257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  <w:br/>
      </w:r>
      <w:proofErr w:type="gramStart"/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В соответствии с требованиями ФГОС ДО по созданию специальных условий обучения, воспитания и развития воспитанников с ограниченными возможностями здоровья, развивающая предметно-пространственная среда для детей с ОВЗ и детей-инвалидов в нашем детском саду способствует наиболее эффективному развитию индивидуальности каждого ребенка, с учетом его склонностей и интересов, облегчает процесс адаптации с учетом интеграции образовательных областей и соблюдения принципов ФГОС.</w:t>
      </w:r>
      <w:proofErr w:type="gramEnd"/>
    </w:p>
    <w:p w:rsidR="00E25774" w:rsidRPr="00E25774" w:rsidRDefault="00E25774" w:rsidP="00E257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  <w:br/>
      </w: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При построении коррекционной образовательной среды ДОУ для детей с ОВЗ учитываются следующие принципы:</w:t>
      </w:r>
    </w:p>
    <w:p w:rsidR="00E25774" w:rsidRPr="00E25774" w:rsidRDefault="00E25774" w:rsidP="00E25774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1.</w:t>
      </w:r>
      <w:r w:rsidRPr="00E25774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</w:t>
      </w:r>
      <w:r w:rsidRPr="00E25774">
        <w:rPr>
          <w:rFonts w:ascii="Times New Roman" w:eastAsia="Times New Roman" w:hAnsi="Times New Roman" w:cs="Times New Roman"/>
          <w:b/>
          <w:bCs/>
          <w:color w:val="000000"/>
          <w:sz w:val="29"/>
          <w:szCs w:val="29"/>
          <w:bdr w:val="none" w:sz="0" w:space="0" w:color="auto" w:frame="1"/>
          <w:lang w:eastAsia="ru-RU"/>
        </w:rPr>
        <w:t>Принцип развития</w:t>
      </w: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 - Взаимосвязь всех сторон личностного развития; целостность личностного развития; готовность личности к дальнейшему развитию.</w:t>
      </w:r>
    </w:p>
    <w:p w:rsidR="00E25774" w:rsidRPr="00E25774" w:rsidRDefault="00E25774" w:rsidP="00E25774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2.</w:t>
      </w:r>
      <w:r w:rsidRPr="00E25774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</w:t>
      </w:r>
      <w:r w:rsidRPr="00E25774">
        <w:rPr>
          <w:rFonts w:ascii="Times New Roman" w:eastAsia="Times New Roman" w:hAnsi="Times New Roman" w:cs="Times New Roman"/>
          <w:b/>
          <w:bCs/>
          <w:color w:val="000000"/>
          <w:sz w:val="29"/>
          <w:szCs w:val="29"/>
          <w:bdr w:val="none" w:sz="0" w:space="0" w:color="auto" w:frame="1"/>
          <w:lang w:eastAsia="ru-RU"/>
        </w:rPr>
        <w:t xml:space="preserve">Принцип </w:t>
      </w:r>
      <w:proofErr w:type="spellStart"/>
      <w:r w:rsidRPr="00E25774">
        <w:rPr>
          <w:rFonts w:ascii="Times New Roman" w:eastAsia="Times New Roman" w:hAnsi="Times New Roman" w:cs="Times New Roman"/>
          <w:b/>
          <w:bCs/>
          <w:color w:val="000000"/>
          <w:sz w:val="29"/>
          <w:szCs w:val="29"/>
          <w:bdr w:val="none" w:sz="0" w:space="0" w:color="auto" w:frame="1"/>
          <w:lang w:eastAsia="ru-RU"/>
        </w:rPr>
        <w:t>природособразности</w:t>
      </w:r>
      <w:proofErr w:type="spellEnd"/>
      <w:r w:rsidRPr="00E25774">
        <w:rPr>
          <w:rFonts w:ascii="Times New Roman" w:eastAsia="Times New Roman" w:hAnsi="Times New Roman" w:cs="Times New Roman"/>
          <w:b/>
          <w:bCs/>
          <w:color w:val="000000"/>
          <w:sz w:val="29"/>
          <w:szCs w:val="29"/>
          <w:bdr w:val="none" w:sz="0" w:space="0" w:color="auto" w:frame="1"/>
          <w:lang w:eastAsia="ru-RU"/>
        </w:rPr>
        <w:t xml:space="preserve"> воспитания</w:t>
      </w: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 - Соответствие педагогического влияния биологической и социальной природе ребенка с ОВЗ; понимание сложности внутренней природы ребенка, выраженности отклонения в его развитии.</w:t>
      </w:r>
    </w:p>
    <w:p w:rsidR="00E25774" w:rsidRPr="00E25774" w:rsidRDefault="00E25774" w:rsidP="00E25774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lastRenderedPageBreak/>
        <w:t>3.</w:t>
      </w:r>
      <w:r w:rsidRPr="00E25774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</w:t>
      </w:r>
      <w:r w:rsidRPr="00E25774">
        <w:rPr>
          <w:rFonts w:ascii="Times New Roman" w:eastAsia="Times New Roman" w:hAnsi="Times New Roman" w:cs="Times New Roman"/>
          <w:b/>
          <w:bCs/>
          <w:color w:val="000000"/>
          <w:sz w:val="29"/>
          <w:szCs w:val="29"/>
          <w:bdr w:val="none" w:sz="0" w:space="0" w:color="auto" w:frame="1"/>
          <w:lang w:eastAsia="ru-RU"/>
        </w:rPr>
        <w:t>Принцип психологической комфортности</w:t>
      </w: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 - Создание благоприятного микроклимата общения, стимулирующего активность дошкольника с ОВЗ; обеспечение воспитаннику положительного "эмоционального самочувствия".</w:t>
      </w:r>
    </w:p>
    <w:p w:rsidR="00E25774" w:rsidRPr="00E25774" w:rsidRDefault="00E25774" w:rsidP="00E25774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4.</w:t>
      </w:r>
      <w:r w:rsidRPr="00E25774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</w:t>
      </w:r>
      <w:r w:rsidRPr="00E25774">
        <w:rPr>
          <w:rFonts w:ascii="Times New Roman" w:eastAsia="Times New Roman" w:hAnsi="Times New Roman" w:cs="Times New Roman"/>
          <w:b/>
          <w:bCs/>
          <w:color w:val="000000"/>
          <w:sz w:val="29"/>
          <w:szCs w:val="29"/>
          <w:bdr w:val="none" w:sz="0" w:space="0" w:color="auto" w:frame="1"/>
          <w:lang w:eastAsia="ru-RU"/>
        </w:rPr>
        <w:t>Принцип взаимодействия</w:t>
      </w: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 - Установление глубоких личностных отношений между участниками педагогического процесса (педагоги, дети, родители); воспитатель как равноправный партнер и сотрудник в процессе взаимодействия.</w:t>
      </w:r>
    </w:p>
    <w:p w:rsidR="00E25774" w:rsidRPr="00E25774" w:rsidRDefault="00E25774" w:rsidP="00E25774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5.</w:t>
      </w:r>
      <w:r w:rsidRPr="00E25774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</w:t>
      </w:r>
      <w:r w:rsidRPr="00E25774">
        <w:rPr>
          <w:rFonts w:ascii="Times New Roman" w:eastAsia="Times New Roman" w:hAnsi="Times New Roman" w:cs="Times New Roman"/>
          <w:b/>
          <w:bCs/>
          <w:color w:val="000000"/>
          <w:sz w:val="29"/>
          <w:szCs w:val="29"/>
          <w:bdr w:val="none" w:sz="0" w:space="0" w:color="auto" w:frame="1"/>
          <w:lang w:eastAsia="ru-RU"/>
        </w:rPr>
        <w:t>Принцип доверительного сотрудничества</w:t>
      </w: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 xml:space="preserve"> - Отсутствие давления на ребенка, </w:t>
      </w:r>
      <w:proofErr w:type="spellStart"/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доминантности</w:t>
      </w:r>
      <w:proofErr w:type="spellEnd"/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 xml:space="preserve"> во взаимодействии с ребенком: открытость, искренность в сотрудничестве.</w:t>
      </w:r>
    </w:p>
    <w:p w:rsidR="00E25774" w:rsidRPr="00E25774" w:rsidRDefault="00E25774" w:rsidP="00E25774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6.</w:t>
      </w:r>
      <w:r w:rsidRPr="00E25774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</w:t>
      </w:r>
      <w:r w:rsidRPr="00E25774">
        <w:rPr>
          <w:rFonts w:ascii="Times New Roman" w:eastAsia="Times New Roman" w:hAnsi="Times New Roman" w:cs="Times New Roman"/>
          <w:b/>
          <w:bCs/>
          <w:color w:val="000000"/>
          <w:sz w:val="29"/>
          <w:szCs w:val="29"/>
          <w:bdr w:val="none" w:sz="0" w:space="0" w:color="auto" w:frame="1"/>
          <w:lang w:eastAsia="ru-RU"/>
        </w:rPr>
        <w:t>Принцип обучения деятельности</w:t>
      </w: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 - Обучение умению ставить цели и реализовывать их, в дальнейшем формирование готовности к самостоятельному познанию у детей.</w:t>
      </w:r>
    </w:p>
    <w:p w:rsidR="00E25774" w:rsidRPr="00E25774" w:rsidRDefault="00E25774" w:rsidP="00E25774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7.</w:t>
      </w:r>
      <w:r w:rsidRPr="00E25774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</w:t>
      </w:r>
      <w:r w:rsidRPr="00E25774">
        <w:rPr>
          <w:rFonts w:ascii="Times New Roman" w:eastAsia="Times New Roman" w:hAnsi="Times New Roman" w:cs="Times New Roman"/>
          <w:b/>
          <w:bCs/>
          <w:color w:val="000000"/>
          <w:sz w:val="29"/>
          <w:szCs w:val="29"/>
          <w:bdr w:val="none" w:sz="0" w:space="0" w:color="auto" w:frame="1"/>
          <w:lang w:eastAsia="ru-RU"/>
        </w:rPr>
        <w:t xml:space="preserve">Принцип </w:t>
      </w:r>
      <w:proofErr w:type="spellStart"/>
      <w:r w:rsidRPr="00E25774">
        <w:rPr>
          <w:rFonts w:ascii="Times New Roman" w:eastAsia="Times New Roman" w:hAnsi="Times New Roman" w:cs="Times New Roman"/>
          <w:b/>
          <w:bCs/>
          <w:color w:val="000000"/>
          <w:sz w:val="29"/>
          <w:szCs w:val="29"/>
          <w:bdr w:val="none" w:sz="0" w:space="0" w:color="auto" w:frame="1"/>
          <w:lang w:eastAsia="ru-RU"/>
        </w:rPr>
        <w:t>здоровьесберегающий</w:t>
      </w:r>
      <w:proofErr w:type="spellEnd"/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 xml:space="preserve"> - Забота о душевном состоянии ребенка, его психологическом и физическом благополучии; обеспечение психологического комфорта; устранение </w:t>
      </w:r>
      <w:proofErr w:type="spellStart"/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стрессогенных</w:t>
      </w:r>
      <w:proofErr w:type="spellEnd"/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 xml:space="preserve"> факторов, факторов, влияющих негативно на соматическое и психическое здоровье ребенка.</w:t>
      </w:r>
    </w:p>
    <w:p w:rsidR="00E25774" w:rsidRPr="00E25774" w:rsidRDefault="00E25774" w:rsidP="009566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  <w:br/>
      </w:r>
    </w:p>
    <w:p w:rsidR="00E25774" w:rsidRPr="00E25774" w:rsidRDefault="00E25774" w:rsidP="00E2577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РОДИТЕЛЯМ ВАЖНО ЗНАТЬ!</w:t>
      </w:r>
    </w:p>
    <w:p w:rsidR="00E25774" w:rsidRPr="00E25774" w:rsidRDefault="00E25774" w:rsidP="00E25774">
      <w:pPr>
        <w:shd w:val="clear" w:color="auto" w:fill="FFFFFF"/>
        <w:spacing w:after="290" w:line="240" w:lineRule="auto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  <w:br/>
      </w:r>
      <w:r w:rsidRPr="00E25774">
        <w:rPr>
          <w:rFonts w:ascii="Times New Roman" w:eastAsia="Times New Roman" w:hAnsi="Times New Roman" w:cs="Times New Roman"/>
          <w:b/>
          <w:bCs/>
          <w:color w:val="000000"/>
          <w:sz w:val="29"/>
          <w:szCs w:val="29"/>
          <w:bdr w:val="none" w:sz="0" w:space="0" w:color="auto" w:frame="1"/>
          <w:lang w:eastAsia="ru-RU"/>
        </w:rPr>
        <w:t>Детям с ограниченными возможностями здоровья и детям-инвалидам государство обеспечивает</w:t>
      </w: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 (в соответствии с индивидуальной программой реабилитации инвалида):</w:t>
      </w:r>
    </w:p>
    <w:p w:rsidR="00E25774" w:rsidRPr="00E25774" w:rsidRDefault="00E25774" w:rsidP="00E25774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Symbol" w:eastAsia="Times New Roman" w:hAnsi="Symbol" w:cs="Times New Roman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 w:rsidRPr="00E25774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    </w:t>
      </w: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дошкольное воспитание;</w:t>
      </w:r>
    </w:p>
    <w:p w:rsidR="00E25774" w:rsidRPr="00E25774" w:rsidRDefault="00E25774" w:rsidP="00E25774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Symbol" w:eastAsia="Times New Roman" w:hAnsi="Symbol" w:cs="Times New Roman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 w:rsidRPr="00E25774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    </w:t>
      </w: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внешкольное воспитание и образование;</w:t>
      </w:r>
    </w:p>
    <w:p w:rsidR="00E25774" w:rsidRPr="00E25774" w:rsidRDefault="00E25774" w:rsidP="00E25774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Symbol" w:eastAsia="Times New Roman" w:hAnsi="Symbol" w:cs="Times New Roman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 w:rsidRPr="00E25774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    </w:t>
      </w: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среднее общее образование;</w:t>
      </w:r>
    </w:p>
    <w:p w:rsidR="00E25774" w:rsidRPr="00E25774" w:rsidRDefault="00E25774" w:rsidP="00E25774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Symbol" w:eastAsia="Times New Roman" w:hAnsi="Symbol" w:cs="Times New Roman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 w:rsidRPr="00E25774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    </w:t>
      </w: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среднее профессиональное образование;</w:t>
      </w:r>
    </w:p>
    <w:p w:rsidR="00E25774" w:rsidRPr="00E25774" w:rsidRDefault="00E25774" w:rsidP="00E25774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Symbol" w:eastAsia="Times New Roman" w:hAnsi="Symbol" w:cs="Times New Roman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 w:rsidRPr="00E25774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  <w:lang w:eastAsia="ru-RU"/>
        </w:rPr>
        <w:t>         </w:t>
      </w: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высшее профессиональное образование.</w:t>
      </w:r>
    </w:p>
    <w:p w:rsidR="00E25774" w:rsidRPr="00E25774" w:rsidRDefault="00E25774" w:rsidP="00E257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  <w:br/>
      </w: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Им предоставляется возможность посещать детские дошкольные учреждения общего типа, если же состояние их здоровья это исключает, они направляются в специальные дошкольные учреждения.</w:t>
      </w:r>
    </w:p>
    <w:p w:rsidR="00E25774" w:rsidRPr="00E25774" w:rsidRDefault="00E25774" w:rsidP="00E257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Если ребенок-инвалид не может посещать специальное общеобразовательное учреждение, его обучают на дому по полной общеобразовательной или индивидуальной программе. Основанием для этого является заключение лечебно-профилактического учреждения.</w:t>
      </w:r>
    </w:p>
    <w:p w:rsidR="00E25774" w:rsidRPr="00E25774" w:rsidRDefault="00E25774" w:rsidP="00E257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proofErr w:type="gramStart"/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Обучением ребенка на дому занимается ближайшее к его месту жительства образовательное учреждение, которое бесплатно предоставляет учебники, учебную, справочную и другую литературу, обеспечивает специалистами из числа педагогических работников, оказывает методическую и консультативную помощь, необходимую для освоения общеобразовательных программ, осуществляет промежуточную и итоговую аттестацию, выдает прошедшим итоговую аттестацию документ государственного образца о соответствующем образовании.</w:t>
      </w:r>
      <w:proofErr w:type="gramEnd"/>
    </w:p>
    <w:p w:rsidR="00AA3DB0" w:rsidRPr="00956696" w:rsidRDefault="00E25774" w:rsidP="00956696">
      <w:pPr>
        <w:shd w:val="clear" w:color="auto" w:fill="FFFFFF"/>
        <w:spacing w:after="312" w:line="240" w:lineRule="auto"/>
        <w:jc w:val="both"/>
        <w:rPr>
          <w:rFonts w:ascii="Times New Roman" w:eastAsia="Times New Roman" w:hAnsi="Times New Roman" w:cs="Times New Roman"/>
          <w:color w:val="3F3F3F"/>
          <w:sz w:val="24"/>
          <w:szCs w:val="24"/>
          <w:lang w:eastAsia="ru-RU"/>
        </w:rPr>
      </w:pPr>
      <w:r w:rsidRPr="00E25774">
        <w:rPr>
          <w:rFonts w:ascii="Times New Roman" w:eastAsia="Times New Roman" w:hAnsi="Times New Roman" w:cs="Times New Roman"/>
          <w:color w:val="000000"/>
          <w:sz w:val="29"/>
          <w:szCs w:val="29"/>
          <w:bdr w:val="none" w:sz="0" w:space="0" w:color="auto" w:frame="1"/>
          <w:lang w:eastAsia="ru-RU"/>
        </w:rPr>
        <w:t>Родители (законные представители) могут при домашнем обучении дополнительно приглашать педагогических работников из других образовательных учреждений.</w:t>
      </w:r>
    </w:p>
    <w:sectPr w:rsidR="00AA3DB0" w:rsidRPr="00956696" w:rsidSect="00E25774">
      <w:pgSz w:w="11906" w:h="16838"/>
      <w:pgMar w:top="1134" w:right="284" w:bottom="1134" w:left="51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25774"/>
    <w:rsid w:val="000A52EB"/>
    <w:rsid w:val="00956696"/>
    <w:rsid w:val="00AA3DB0"/>
    <w:rsid w:val="00BA3844"/>
    <w:rsid w:val="00E257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2EB"/>
  </w:style>
  <w:style w:type="paragraph" w:styleId="1">
    <w:name w:val="heading 1"/>
    <w:basedOn w:val="a"/>
    <w:link w:val="10"/>
    <w:uiPriority w:val="9"/>
    <w:qFormat/>
    <w:rsid w:val="00E2577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2577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E257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257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57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54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29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6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37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665513">
                  <w:marLeft w:val="0"/>
                  <w:marRight w:val="0"/>
                  <w:marTop w:val="0"/>
                  <w:marBottom w:val="0"/>
                  <w:divBdr>
                    <w:top w:val="single" w:sz="8" w:space="5" w:color="DDDDDD"/>
                    <w:left w:val="single" w:sz="8" w:space="5" w:color="DDDDDD"/>
                    <w:bottom w:val="single" w:sz="8" w:space="0" w:color="DDDDDD"/>
                    <w:right w:val="single" w:sz="8" w:space="5" w:color="DDDDDD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1195</Words>
  <Characters>6812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2021-01-31T17:39:00Z</dcterms:created>
  <dcterms:modified xsi:type="dcterms:W3CDTF">2021-01-31T17:50:00Z</dcterms:modified>
</cp:coreProperties>
</file>